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keepNext w:val="1"/>
        <w:keepLines w:val="1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0" w:line="240" w:lineRule="auto"/>
        <w:ind w:left="714" w:right="0" w:hanging="357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Informatie rondom garantie &amp; retour</w:t>
      </w:r>
    </w:p>
    <w:p w:rsidR="00000000" w:rsidDel="00000000" w:rsidP="00000000" w:rsidRDefault="00000000" w:rsidRPr="00000000">
      <w:pPr>
        <w:keepNext w:val="1"/>
        <w:keepLines w:val="1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26"/>
        </w:tabs>
        <w:spacing w:after="0" w:before="200" w:line="240" w:lineRule="auto"/>
        <w:ind w:left="714" w:right="0" w:hanging="357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highlight w:val="white"/>
          <w:u w:val="none"/>
          <w:vertAlign w:val="baseline"/>
          <w:rtl w:val="0"/>
        </w:rPr>
        <w:t xml:space="preserve"> Retourneren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445"/>
          <w:sz w:val="21"/>
          <w:szCs w:val="21"/>
          <w:highlight w:val="white"/>
          <w:u w:val="none"/>
          <w:vertAlign w:val="baseline"/>
          <w:rtl w:val="0"/>
        </w:rPr>
        <w:t xml:space="preserve">U heeft het recht uw bestelling tot 14 dagen na ontvangst zonder opgave van reden te annuleren. U heeft na annulering nogmaals 14 dagen om uw product retour te sturen. U krijgt dan het volledige orderbedrag inclusief verzendkosten gecrediteerd. Enkel de kosten voor retour van u thuis naar de webwinkel zijn voor eigen rekening. Indien u gebruik maakt van uw herroepingsrecht, zal het product met alle geleverde toebehoren en - indien redelijkerwijze mogelijk - in de originele staat en verpakking aan de ondernemer geretourneerd worden. Om gebruik te maken van dit recht kunt u contact met ons opnemen via UWEMAIL@uwwinkel.nl. Wij zullen vervolgens het verschuldigde orderbedrag binnen 14 dagen na aanmelding van uw retour terugstorten mits het product reeds in goede orde retour ontvangen is.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1"/>
        <w:keepLines w:val="1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0" w:lineRule="auto"/>
        <w:ind w:left="714" w:right="0" w:hanging="357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1"/>
        <w:keepLines w:val="1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0" w:lineRule="auto"/>
        <w:ind w:left="714" w:right="0" w:hanging="357"/>
        <w:contextualSpacing w:val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f81bd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f81bd"/>
          <w:sz w:val="26"/>
          <w:szCs w:val="26"/>
          <w:u w:val="none"/>
          <w:shd w:fill="auto" w:val="clear"/>
          <w:vertAlign w:val="baseline"/>
          <w:rtl w:val="0"/>
        </w:rPr>
        <w:t xml:space="preserve"> Garantie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714" w:right="0" w:hanging="357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Omschrijf hier uw garantie voorwaarden…</w:t>
      </w:r>
    </w:p>
    <w:p w:rsidR="00000000" w:rsidDel="00000000" w:rsidP="00000000" w:rsidRDefault="00000000" w:rsidRPr="00000000">
      <w:pPr>
        <w:keepNext w:val="1"/>
        <w:keepLines w:val="1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0" w:lineRule="auto"/>
        <w:ind w:left="714" w:right="0" w:hanging="357"/>
        <w:contextualSpacing w:val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f81bd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f81bd"/>
          <w:sz w:val="26"/>
          <w:szCs w:val="26"/>
          <w:u w:val="none"/>
          <w:shd w:fill="auto" w:val="clear"/>
          <w:vertAlign w:val="baseline"/>
          <w:rtl w:val="0"/>
        </w:rPr>
        <w:t xml:space="preserve"> Identiteit ondernemer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426" w:right="0" w:firstLine="0"/>
        <w:contextualSpacing w:val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Schaatshelmen.com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Noordeinde 103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  <w:t xml:space="preserve">1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121AJ Landsmeer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</w:r>
      <w:hyperlink r:id="rId5">
        <w:r w:rsidDel="00000000" w:rsidR="00000000" w:rsidRPr="00000000">
          <w:rPr>
            <w:rFonts w:ascii="Arial" w:cs="Arial" w:eastAsia="Arial" w:hAnsi="Arial"/>
            <w:color w:val="1155cc"/>
            <w:sz w:val="22"/>
            <w:szCs w:val="22"/>
            <w:u w:val="single"/>
            <w:rtl w:val="0"/>
          </w:rPr>
          <w:t xml:space="preserve">info@schaatshelmen.com</w:t>
        </w:r>
      </w:hyperlink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  <w:t xml:space="preserve">06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KVK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59779586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  <w:t xml:space="preserve">BTW </w:t>
      </w:r>
      <w:r w:rsidDel="00000000" w:rsidR="00000000" w:rsidRPr="00000000">
        <w:rPr>
          <w:rFonts w:ascii="Arial" w:cs="Arial" w:eastAsia="Arial" w:hAnsi="Arial"/>
          <w:sz w:val="21"/>
          <w:szCs w:val="21"/>
          <w:highlight w:val="white"/>
          <w:rtl w:val="0"/>
        </w:rPr>
        <w:t xml:space="preserve">NL204757484B02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714" w:right="0" w:hanging="357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5f91"/>
          <w:sz w:val="28"/>
          <w:szCs w:val="28"/>
          <w:u w:val="none"/>
          <w:shd w:fill="auto" w:val="clear"/>
          <w:vertAlign w:val="baseline"/>
          <w:rtl w:val="0"/>
        </w:rPr>
        <w:t xml:space="preserve">Modelformulier voor herroeping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714" w:right="0" w:hanging="357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(dit formulier alleen invullen en terugzenden als u de overeenkomst wilt herroepen) 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714" w:right="0" w:hanging="357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— Aan </w:t>
        <w:br w:type="textWrapping"/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Schaatshelmen.com</w:t>
        <w:br w:type="textWrapping"/>
        <w:t xml:space="preserve">Noordeinde 103</w:t>
        <w:br w:type="textWrapping"/>
        <w:t xml:space="preserve">1121AJ Landsmeer</w:t>
        <w:br w:type="textWrapping"/>
      </w:r>
      <w:hyperlink r:id="rId6">
        <w:r w:rsidDel="00000000" w:rsidR="00000000" w:rsidRPr="00000000">
          <w:rPr>
            <w:rFonts w:ascii="Arial" w:cs="Arial" w:eastAsia="Arial" w:hAnsi="Arial"/>
            <w:color w:val="1155cc"/>
            <w:sz w:val="22"/>
            <w:szCs w:val="22"/>
            <w:u w:val="single"/>
            <w:rtl w:val="0"/>
          </w:rPr>
          <w:t xml:space="preserve">info@schaatshelmen.com</w:t>
        </w:r>
      </w:hyperlink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br w:type="textWrapping"/>
        <w:t xml:space="preserve">06-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714" w:right="0" w:hanging="357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— Ik/Wij (*) deel/delen (*) u hierbij mede dat ik/wij (*) onze overeenkomst betreffende de verkoop van de volgende goederen/levering van de volgende dienst (*) herroep/herroepen (*):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714" w:right="0" w:hanging="357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520700</wp:posOffset>
                </wp:positionH>
                <wp:positionV relativeFrom="paragraph">
                  <wp:posOffset>50800</wp:posOffset>
                </wp:positionV>
                <wp:extent cx="5194300" cy="788166"/>
                <wp:effectExtent b="0" l="0" r="0" t="0"/>
                <wp:wrapNone/>
                <wp:docPr id="7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2750438" y="3394237"/>
                          <a:ext cx="5191125" cy="7715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240" w:line="240"/>
                              <w:ind w:left="0" w:right="0" w:firstLine="-357.00000762939453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240" w:line="240"/>
                              <w:ind w:left="714.0000152587891" w:right="0" w:firstLine="357.00000762939453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520700</wp:posOffset>
                </wp:positionH>
                <wp:positionV relativeFrom="paragraph">
                  <wp:posOffset>50800</wp:posOffset>
                </wp:positionV>
                <wp:extent cx="5194300" cy="788166"/>
                <wp:effectExtent b="0" l="0" r="0" t="0"/>
                <wp:wrapNone/>
                <wp:docPr id="7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94300" cy="78816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714" w:right="0" w:hanging="357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714" w:right="0" w:hanging="357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714" w:right="0" w:hanging="357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— Besteld op (DD-MM-YYYY) :</w:t>
        <w:tab/>
        <w:tab/>
        <w:tab/>
        <w:tab/>
        <w:t xml:space="preserve">—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Ordernummer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: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contextualSpacing w:val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3695700</wp:posOffset>
                </wp:positionH>
                <wp:positionV relativeFrom="paragraph">
                  <wp:posOffset>25400</wp:posOffset>
                </wp:positionV>
                <wp:extent cx="2019300" cy="330200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4336350" y="3618075"/>
                          <a:ext cx="2019299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240" w:line="240"/>
                              <w:ind w:left="0" w:right="0" w:firstLine="-357.00000762939453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240" w:line="240"/>
                              <w:ind w:left="714.0000152587891" w:right="0" w:firstLine="357.00000762939453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3695700</wp:posOffset>
                </wp:positionH>
                <wp:positionV relativeFrom="paragraph">
                  <wp:posOffset>25400</wp:posOffset>
                </wp:positionV>
                <wp:extent cx="2019300" cy="330200"/>
                <wp:effectExtent b="0" l="0" r="0" t="0"/>
                <wp:wrapNone/>
                <wp:docPr id="6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19300" cy="3302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520700</wp:posOffset>
                </wp:positionH>
                <wp:positionV relativeFrom="paragraph">
                  <wp:posOffset>25400</wp:posOffset>
                </wp:positionV>
                <wp:extent cx="1574800" cy="330200"/>
                <wp:effectExtent b="0" l="0" r="0" t="0"/>
                <wp:wrapNone/>
                <wp:docPr id="10" name=""/>
                <a:graphic>
                  <a:graphicData uri="http://schemas.microsoft.com/office/word/2010/wordprocessingShape">
                    <wps:wsp>
                      <wps:cNvSpPr/>
                      <wps:cNvPr id="10" name="Shape 10"/>
                      <wps:spPr>
                        <a:xfrm>
                          <a:off x="4560187" y="3618075"/>
                          <a:ext cx="1571624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240" w:line="240"/>
                              <w:ind w:left="0" w:right="0" w:firstLine="-357.00000762939453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240" w:line="240"/>
                              <w:ind w:left="714.0000152587891" w:right="0" w:firstLine="357.00000762939453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520700</wp:posOffset>
                </wp:positionH>
                <wp:positionV relativeFrom="paragraph">
                  <wp:posOffset>25400</wp:posOffset>
                </wp:positionV>
                <wp:extent cx="1574800" cy="330200"/>
                <wp:effectExtent b="0" l="0" r="0" t="0"/>
                <wp:wrapNone/>
                <wp:docPr id="10" name="image20.png"/>
                <a:graphic>
                  <a:graphicData uri="http://schemas.openxmlformats.org/drawingml/2006/picture">
                    <pic:pic>
                      <pic:nvPicPr>
                        <pic:cNvPr id="0" name="image20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4800" cy="3302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714" w:right="0" w:hanging="357"/>
        <w:contextualSpacing w:val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—  Ontvangen op (DD-MM-YYYY):</w:t>
        <w:tab/>
        <w:tab/>
        <w:tab/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— Factuurnummer :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714" w:right="0" w:hanging="357"/>
        <w:contextualSpacing w:val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ab/>
        <w:tab/>
        <w:tab/>
        <w:tab/>
        <w:tab/>
        <w:tab/>
        <w:tab/>
        <w:tab/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3657600</wp:posOffset>
                </wp:positionH>
                <wp:positionV relativeFrom="paragraph">
                  <wp:posOffset>152400</wp:posOffset>
                </wp:positionV>
                <wp:extent cx="2019300" cy="330200"/>
                <wp:effectExtent b="0" l="0" r="0" t="0"/>
                <wp:wrapNone/>
                <wp:docPr id="8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4336350" y="3618075"/>
                          <a:ext cx="2019299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240" w:line="240"/>
                              <w:ind w:left="0" w:right="0" w:firstLine="-357.00000762939453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240" w:line="240"/>
                              <w:ind w:left="714.0000152587891" w:right="0" w:firstLine="357.00000762939453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3657600</wp:posOffset>
                </wp:positionH>
                <wp:positionV relativeFrom="paragraph">
                  <wp:posOffset>152400</wp:posOffset>
                </wp:positionV>
                <wp:extent cx="2019300" cy="330200"/>
                <wp:effectExtent b="0" l="0" r="0" t="0"/>
                <wp:wrapNone/>
                <wp:docPr id="8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19300" cy="3302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523875</wp:posOffset>
                </wp:positionH>
                <wp:positionV relativeFrom="paragraph">
                  <wp:posOffset>152400</wp:posOffset>
                </wp:positionV>
                <wp:extent cx="1574800" cy="330200"/>
                <wp:effectExtent b="0" l="0" r="0" t="0"/>
                <wp:wrapNone/>
                <wp:docPr id="9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4560187" y="3618075"/>
                          <a:ext cx="1571624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240" w:line="240"/>
                              <w:ind w:left="0" w:right="0" w:firstLine="-357.00000762939453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240" w:line="240"/>
                              <w:ind w:left="714.0000152587891" w:right="0" w:firstLine="357.00000762939453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523875</wp:posOffset>
                </wp:positionH>
                <wp:positionV relativeFrom="paragraph">
                  <wp:posOffset>152400</wp:posOffset>
                </wp:positionV>
                <wp:extent cx="1574800" cy="330200"/>
                <wp:effectExtent b="0" l="0" r="0" t="0"/>
                <wp:wrapNone/>
                <wp:docPr id="9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4800" cy="3302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  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— Naam/Namen consument(en) 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contextualSpacing w:val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520700</wp:posOffset>
                </wp:positionH>
                <wp:positionV relativeFrom="paragraph">
                  <wp:posOffset>38100</wp:posOffset>
                </wp:positionV>
                <wp:extent cx="2692400" cy="330200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4002975" y="3618075"/>
                          <a:ext cx="2686049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240" w:line="240"/>
                              <w:ind w:left="0" w:right="0" w:firstLine="-357.00000762939453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240" w:line="240"/>
                              <w:ind w:left="714.0000152587891" w:right="0" w:firstLine="357.00000762939453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520700</wp:posOffset>
                </wp:positionH>
                <wp:positionV relativeFrom="paragraph">
                  <wp:posOffset>38100</wp:posOffset>
                </wp:positionV>
                <wp:extent cx="2692400" cy="330200"/>
                <wp:effectExtent b="0" l="0" r="0" t="0"/>
                <wp:wrapNone/>
                <wp:docPr id="3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92400" cy="3302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714" w:right="0" w:hanging="357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— Adres consument(en) :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714" w:right="0" w:hanging="357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520700</wp:posOffset>
                </wp:positionH>
                <wp:positionV relativeFrom="paragraph">
                  <wp:posOffset>0</wp:posOffset>
                </wp:positionV>
                <wp:extent cx="2692400" cy="66040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002975" y="3451387"/>
                          <a:ext cx="2686049" cy="6572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240" w:line="240"/>
                              <w:ind w:left="0" w:right="0" w:firstLine="-357.00000762939453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240" w:line="240"/>
                              <w:ind w:left="714.0000152587891" w:right="0" w:firstLine="357.00000762939453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520700</wp:posOffset>
                </wp:positionH>
                <wp:positionV relativeFrom="paragraph">
                  <wp:posOffset>0</wp:posOffset>
                </wp:positionV>
                <wp:extent cx="2692400" cy="660400"/>
                <wp:effectExtent b="0" l="0" r="0" t="0"/>
                <wp:wrapNone/>
                <wp:docPr id="2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92400" cy="660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714" w:right="0" w:hanging="357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714" w:right="0" w:hanging="357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— IBAN Rekeningnummer: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714" w:right="0" w:hanging="357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520700</wp:posOffset>
                </wp:positionH>
                <wp:positionV relativeFrom="paragraph">
                  <wp:posOffset>38100</wp:posOffset>
                </wp:positionV>
                <wp:extent cx="2692400" cy="330200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4002975" y="3618075"/>
                          <a:ext cx="2686049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240" w:line="240"/>
                              <w:ind w:left="0" w:right="0" w:firstLine="-357.00000762939453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240" w:line="240"/>
                              <w:ind w:left="714.0000152587891" w:right="0" w:firstLine="357.00000762939453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520700</wp:posOffset>
                </wp:positionH>
                <wp:positionV relativeFrom="paragraph">
                  <wp:posOffset>38100</wp:posOffset>
                </wp:positionV>
                <wp:extent cx="2692400" cy="330200"/>
                <wp:effectExtent b="0" l="0" r="0" t="0"/>
                <wp:wrapNone/>
                <wp:docPr id="5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92400" cy="3302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714" w:right="0" w:hanging="357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— Handtekening van consument(en) (alleen wanneer dit formulier op papier wordt ingediend) 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714" w:right="0" w:hanging="357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520700</wp:posOffset>
                </wp:positionH>
                <wp:positionV relativeFrom="paragraph">
                  <wp:posOffset>0</wp:posOffset>
                </wp:positionV>
                <wp:extent cx="2692400" cy="660400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4002975" y="3451387"/>
                          <a:ext cx="2686049" cy="6572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240" w:line="240"/>
                              <w:ind w:left="0" w:right="0" w:firstLine="-357.00000762939453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240" w:line="240"/>
                              <w:ind w:left="714.0000152587891" w:right="0" w:firstLine="357.00000762939453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520700</wp:posOffset>
                </wp:positionH>
                <wp:positionV relativeFrom="paragraph">
                  <wp:posOffset>0</wp:posOffset>
                </wp:positionV>
                <wp:extent cx="2692400" cy="660400"/>
                <wp:effectExtent b="0" l="0" r="0" t="0"/>
                <wp:wrapNone/>
                <wp:docPr id="4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92400" cy="660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714" w:right="0" w:hanging="357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714" w:right="0" w:hanging="357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— Datum(DD-MM-YYYY):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504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(*) Doorhalen wat niet van toepassing is.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520700</wp:posOffset>
                </wp:positionH>
                <wp:positionV relativeFrom="paragraph">
                  <wp:posOffset>12700</wp:posOffset>
                </wp:positionV>
                <wp:extent cx="1574800" cy="33020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560187" y="3618075"/>
                          <a:ext cx="1571624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240" w:line="240"/>
                              <w:ind w:left="0" w:right="0" w:firstLine="-357.00000762939453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240" w:line="240"/>
                              <w:ind w:left="714.0000152587891" w:right="0" w:firstLine="357.00000762939453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520700</wp:posOffset>
                </wp:positionH>
                <wp:positionV relativeFrom="paragraph">
                  <wp:posOffset>12700</wp:posOffset>
                </wp:positionV>
                <wp:extent cx="1574800" cy="330200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4800" cy="3302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pgSz w:h="16838" w:w="11906"/>
      <w:pgMar w:bottom="1417" w:top="1417" w:left="1417" w:right="1417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libri"/>
  <w:font w:name="Georgia"/>
  <w:font w:name="Arial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lang w:val="nl-NL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18.png"/><Relationship Id="rId10" Type="http://schemas.openxmlformats.org/officeDocument/2006/relationships/image" Target="media/image16.png"/><Relationship Id="rId13" Type="http://schemas.openxmlformats.org/officeDocument/2006/relationships/image" Target="media/image4.png"/><Relationship Id="rId12" Type="http://schemas.openxmlformats.org/officeDocument/2006/relationships/image" Target="media/image6.png"/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9" Type="http://schemas.openxmlformats.org/officeDocument/2006/relationships/image" Target="media/image20.png"/><Relationship Id="rId15" Type="http://schemas.openxmlformats.org/officeDocument/2006/relationships/image" Target="media/image8.png"/><Relationship Id="rId14" Type="http://schemas.openxmlformats.org/officeDocument/2006/relationships/image" Target="media/image10.png"/><Relationship Id="rId16" Type="http://schemas.openxmlformats.org/officeDocument/2006/relationships/image" Target="media/image2.png"/><Relationship Id="rId5" Type="http://schemas.openxmlformats.org/officeDocument/2006/relationships/hyperlink" Target="mailto:info@schaatshelmen.com" TargetMode="External"/><Relationship Id="rId6" Type="http://schemas.openxmlformats.org/officeDocument/2006/relationships/hyperlink" Target="mailto:info@schaatshelmen.com" TargetMode="External"/><Relationship Id="rId7" Type="http://schemas.openxmlformats.org/officeDocument/2006/relationships/image" Target="media/image14.png"/><Relationship Id="rId8" Type="http://schemas.openxmlformats.org/officeDocument/2006/relationships/image" Target="media/image12.png"/></Relationships>
</file>